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32" w:rsidRPr="00BA0001" w:rsidRDefault="005A63B6" w:rsidP="005A6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b/>
          <w:sz w:val="28"/>
          <w:szCs w:val="28"/>
          <w:lang w:eastAsia="ru-RU"/>
        </w:rPr>
        <w:t>ЛАБОРАТОРНАЯ РАБОТА №1 «СОСТАВЛЕНИЕ БЮДЖЕТА ОРГАНИЗАЦИИ»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b/>
          <w:sz w:val="28"/>
          <w:szCs w:val="28"/>
          <w:lang w:eastAsia="ru-RU"/>
        </w:rPr>
        <w:t>Цель лабораторной работы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владеть методами составления операционных и основных бюджетов организации.</w:t>
      </w:r>
    </w:p>
    <w:p w:rsidR="00D16332" w:rsidRPr="00BA0001" w:rsidRDefault="00D16332" w:rsidP="005A6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D16332" w:rsidRPr="00BA0001" w:rsidRDefault="00D16332" w:rsidP="005A63B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Изучение методов составления сводного бюджета организации.</w:t>
      </w:r>
    </w:p>
    <w:p w:rsidR="00D16332" w:rsidRPr="00BA0001" w:rsidRDefault="00D16332" w:rsidP="005A63B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Разработка операционных бюджетов.</w:t>
      </w:r>
    </w:p>
    <w:p w:rsidR="00D16332" w:rsidRPr="00BA0001" w:rsidRDefault="00D16332" w:rsidP="005A63B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Разработка основных бюджетов.</w:t>
      </w:r>
    </w:p>
    <w:p w:rsidR="00D16332" w:rsidRPr="00BA0001" w:rsidRDefault="005A63B6" w:rsidP="005A6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Данные:</w:t>
      </w:r>
    </w:p>
    <w:p w:rsidR="00D16332" w:rsidRPr="00BA0001" w:rsidRDefault="005A63B6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1 – </w:t>
      </w:r>
      <w:r w:rsidR="00D16332" w:rsidRPr="00BA0001">
        <w:rPr>
          <w:rFonts w:ascii="Times New Roman" w:hAnsi="Times New Roman" w:cs="Times New Roman"/>
          <w:sz w:val="28"/>
          <w:szCs w:val="28"/>
          <w:lang w:eastAsia="ru-RU"/>
        </w:rPr>
        <w:t>Объем реализации продукции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099"/>
        <w:gridCol w:w="1237"/>
        <w:gridCol w:w="1235"/>
      </w:tblGrid>
      <w:tr w:rsidR="00D16332" w:rsidRPr="00BA0001" w:rsidTr="005A63B6">
        <w:trPr>
          <w:tblHeader/>
        </w:trPr>
        <w:tc>
          <w:tcPr>
            <w:tcW w:w="3709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Б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5A63B6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Цена продукции,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руб./шт.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5A63B6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Объем реализации,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шт. в том числе: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5 000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8 000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D16332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 квартал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1 500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2 000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D16332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II квартал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1 000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2 000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D16332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III квартал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1 000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2 000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D16332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IV квартал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1 500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2 000</w:t>
            </w:r>
          </w:p>
        </w:tc>
      </w:tr>
      <w:tr w:rsidR="00D16332" w:rsidRPr="00BA0001" w:rsidTr="005A63B6">
        <w:tc>
          <w:tcPr>
            <w:tcW w:w="3709" w:type="pct"/>
            <w:hideMark/>
          </w:tcPr>
          <w:p w:rsidR="00D16332" w:rsidRPr="00BA0001" w:rsidRDefault="005A63B6" w:rsidP="005A63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апасы готовой продукции на н/г,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шт.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</w:tc>
        <w:tc>
          <w:tcPr>
            <w:tcW w:w="646" w:type="pct"/>
            <w:vAlign w:val="center"/>
            <w:hideMark/>
          </w:tcPr>
          <w:p w:rsidR="00D16332" w:rsidRPr="00BA0001" w:rsidRDefault="00D16332" w:rsidP="005A63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1 000</w:t>
            </w:r>
          </w:p>
        </w:tc>
      </w:tr>
    </w:tbl>
    <w:p w:rsidR="005A63B6" w:rsidRPr="00BA0001" w:rsidRDefault="005A63B6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Условие формирования запасов готовой продукции на фирме. Запасы на коне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ц периода должны быть на уровне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50% ожидаемой продажи в следующем квартале. Запас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ы на начало периода – на уровне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50% квартала продаж.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Использование материалов. Использо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вать 2 вида основных материалов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X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У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. На изготовление продукции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израсходовано 2 единицы материала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X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, на изготовление 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продукции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Б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3 единицы материала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У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. Цена материала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Х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0,5 руб./шт., цена материала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У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0,3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руб./шт.</w:t>
      </w:r>
    </w:p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D16332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2</w:t>
      </w:r>
      <w:r w:rsidR="005A63B6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D16332" w:rsidRPr="00BA0001">
        <w:rPr>
          <w:rFonts w:ascii="Times New Roman" w:hAnsi="Times New Roman" w:cs="Times New Roman"/>
          <w:sz w:val="28"/>
          <w:szCs w:val="28"/>
          <w:lang w:eastAsia="ru-RU"/>
        </w:rPr>
        <w:t>Издержки на производственную рабочую силу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1044"/>
        <w:gridCol w:w="1044"/>
        <w:gridCol w:w="1913"/>
        <w:gridCol w:w="1681"/>
        <w:gridCol w:w="991"/>
      </w:tblGrid>
      <w:tr w:rsidR="00D16332" w:rsidRPr="00BA0001" w:rsidTr="005A288B">
        <w:trPr>
          <w:tblHeader/>
        </w:trPr>
        <w:tc>
          <w:tcPr>
            <w:tcW w:w="14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Место возникновения издержек</w:t>
            </w:r>
          </w:p>
        </w:tc>
        <w:tc>
          <w:tcPr>
            <w:tcW w:w="11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Затраты труда на ед. прод.,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чел.-час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Часовая зарплата,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руб.</w:t>
            </w:r>
          </w:p>
        </w:tc>
        <w:tc>
          <w:tcPr>
            <w:tcW w:w="14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Стоимость на ед. продукции,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руб.</w:t>
            </w:r>
          </w:p>
        </w:tc>
      </w:tr>
      <w:tr w:rsidR="00D16332" w:rsidRPr="00BA0001" w:rsidTr="005A288B">
        <w:trPr>
          <w:tblHeader/>
        </w:trPr>
        <w:tc>
          <w:tcPr>
            <w:tcW w:w="14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0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iCs/>
                <w:sz w:val="24"/>
                <w:szCs w:val="28"/>
                <w:lang w:eastAsia="ru-RU"/>
              </w:rPr>
              <w:t>В</w:t>
            </w:r>
          </w:p>
        </w:tc>
      </w:tr>
      <w:tr w:rsidR="00D16332" w:rsidRPr="00BA0001" w:rsidTr="005A288B"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Подготовительный цех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0,2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D16332" w:rsidRPr="00BA0001" w:rsidTr="005A288B"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Машинный цех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D16332" w:rsidRPr="00BA0001" w:rsidTr="005A288B"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с</w:t>
            </w:r>
            <w:r w:rsidR="005A288B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тоимость труда (зарплата на ед. 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продукции)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98099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98099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98099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1,4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</w:tbl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Накладные расходы:</w:t>
      </w:r>
    </w:p>
    <w:p w:rsidR="00D16332" w:rsidRPr="00BA0001" w:rsidRDefault="005A288B" w:rsidP="005A2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3 – П</w:t>
      </w:r>
      <w:r w:rsidR="00D16332" w:rsidRPr="00BA0001">
        <w:rPr>
          <w:rFonts w:ascii="Times New Roman" w:hAnsi="Times New Roman" w:cs="Times New Roman"/>
          <w:sz w:val="28"/>
          <w:szCs w:val="28"/>
          <w:lang w:eastAsia="ru-RU"/>
        </w:rPr>
        <w:t>остоянные накладн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ые расходы на год (на продукции </w:t>
      </w:r>
      <w:r w:rsidR="00D16332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16332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+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16332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Б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), руб.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5"/>
        <w:gridCol w:w="1508"/>
      </w:tblGrid>
      <w:tr w:rsidR="00D16332" w:rsidRPr="00BA0001" w:rsidTr="005A288B">
        <w:tc>
          <w:tcPr>
            <w:tcW w:w="4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Амортизация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10 000</w:t>
            </w:r>
          </w:p>
        </w:tc>
      </w:tr>
      <w:tr w:rsidR="00D16332" w:rsidRPr="00BA0001" w:rsidTr="005A288B">
        <w:tc>
          <w:tcPr>
            <w:tcW w:w="4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Страхование и налог на имущество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4 000</w:t>
            </w:r>
          </w:p>
        </w:tc>
      </w:tr>
      <w:tr w:rsidR="00D16332" w:rsidRPr="00BA0001" w:rsidTr="005A288B">
        <w:tc>
          <w:tcPr>
            <w:tcW w:w="4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Зарплата АУП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6 000</w:t>
            </w:r>
          </w:p>
        </w:tc>
      </w:tr>
      <w:tr w:rsidR="00D16332" w:rsidRPr="00BA0001" w:rsidTr="005A288B">
        <w:tc>
          <w:tcPr>
            <w:tcW w:w="4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20 000</w:t>
            </w:r>
          </w:p>
        </w:tc>
      </w:tr>
    </w:tbl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16332" w:rsidRPr="00BA0001">
        <w:rPr>
          <w:rFonts w:ascii="Times New Roman" w:hAnsi="Times New Roman" w:cs="Times New Roman"/>
          <w:sz w:val="28"/>
          <w:szCs w:val="28"/>
          <w:lang w:eastAsia="ru-RU"/>
        </w:rPr>
        <w:t>еременные накладные расходы (вспомогательная рабочая сила, текущий ремонт, электроэнергия и прочие затраты):</w:t>
      </w:r>
    </w:p>
    <w:p w:rsidR="00D16332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Удельный размер на продукцию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= 0,5 </w:t>
      </w:r>
      <w:r w:rsidR="00D16332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руб./шт.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На продукцию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 = 1,0 </w:t>
      </w:r>
      <w:r w:rsidR="00D16332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руб./шт.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Коммерческие и админист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ративные издержки за год 40 000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руб. на 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продукции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 w:rsidR="005A288B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+</w:t>
      </w:r>
      <w:r w:rsidR="005A288B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Б</w:t>
      </w:r>
      <w:r w:rsidR="005A288B" w:rsidRPr="00BA0001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D16332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4 – </w:t>
      </w:r>
      <w:r w:rsidR="00D16332" w:rsidRPr="00BA0001">
        <w:rPr>
          <w:rFonts w:ascii="Times New Roman" w:hAnsi="Times New Roman" w:cs="Times New Roman"/>
          <w:sz w:val="28"/>
          <w:szCs w:val="28"/>
          <w:lang w:eastAsia="ru-RU"/>
        </w:rPr>
        <w:t>Капит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альные вложения по кварталам, в руб.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3575"/>
      </w:tblGrid>
      <w:tr w:rsidR="00D16332" w:rsidRPr="00BA0001" w:rsidTr="005A288B">
        <w:tc>
          <w:tcPr>
            <w:tcW w:w="3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 квартал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10 000</w:t>
            </w:r>
          </w:p>
        </w:tc>
      </w:tr>
      <w:tr w:rsidR="00D16332" w:rsidRPr="00BA0001" w:rsidTr="005A288B">
        <w:tc>
          <w:tcPr>
            <w:tcW w:w="3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II квартал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15 000</w:t>
            </w:r>
          </w:p>
        </w:tc>
      </w:tr>
      <w:tr w:rsidR="00D16332" w:rsidRPr="00BA0001" w:rsidTr="005A288B">
        <w:tc>
          <w:tcPr>
            <w:tcW w:w="3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III квартал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8 000</w:t>
            </w:r>
          </w:p>
        </w:tc>
      </w:tr>
      <w:tr w:rsidR="00D16332" w:rsidRPr="00BA0001" w:rsidTr="005A288B">
        <w:tc>
          <w:tcPr>
            <w:tcW w:w="3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IV квартал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20 000</w:t>
            </w:r>
          </w:p>
        </w:tc>
      </w:tr>
      <w:tr w:rsidR="00D16332" w:rsidRPr="00BA0001" w:rsidTr="005A288B">
        <w:tc>
          <w:tcPr>
            <w:tcW w:w="3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53 000</w:t>
            </w:r>
          </w:p>
        </w:tc>
      </w:tr>
    </w:tbl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Условия формирования денежного потока: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Поступление. Поступление выручки от реализации продукции предполагается: 50% выручки оплачивается в квартале продаж, 50% – в следующем квартале.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Выплаты: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зарплата, основные производственные материалы, переменные накладные расходы оплачиваются полностью в квартал;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постоянные накладные расходы оплачиваются ежеквартально равными суммами;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административные и торговые издержки оплачиваются ежеквартально равными суммами;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налоги, подлежащие уплате, составляют 10 500 руб. и будут уплачены равными суммами поквартально в течение года;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капитальные вложения оплачиваются поквартально;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кредиторская задолженность в данном примере на конец периода ост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ается неизменной и равной 6 500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руб.;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дебиторская задолж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енность на начало года – 20 000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руб.;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основные фонды по первоначальной сто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имости на начало года – 250 000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руб.;</w:t>
      </w:r>
    </w:p>
    <w:p w:rsidR="00D16332" w:rsidRPr="00BA0001" w:rsidRDefault="00D16332" w:rsidP="005A288B">
      <w:pPr>
        <w:pStyle w:val="a5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износ основных фондов – 30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5A288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руб. на н/г.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Баланс на начало года.</w:t>
      </w:r>
    </w:p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5 – Прогнозный баланс (руб.)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1038"/>
        <w:gridCol w:w="839"/>
        <w:gridCol w:w="2800"/>
        <w:gridCol w:w="1038"/>
        <w:gridCol w:w="1036"/>
      </w:tblGrid>
      <w:tr w:rsidR="00D16332" w:rsidRPr="00BA0001" w:rsidTr="005A288B">
        <w:trPr>
          <w:tblHeader/>
        </w:trPr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Актив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н/г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к/г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Пассив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н/г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к/г</w:t>
            </w: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Внеоборотные активы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220 000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Капитал и резервы:</w:t>
            </w:r>
          </w:p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устав. капитал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236 000</w:t>
            </w:r>
          </w:p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110</w:t>
            </w:r>
            <w:r w:rsidR="005A288B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110 000</w:t>
            </w: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Оборотные активы</w:t>
            </w:r>
          </w:p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материалы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33 000</w:t>
            </w:r>
          </w:p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1 650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добавочный капитал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100 000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100 000</w:t>
            </w: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готовая продукция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6 025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дебиторская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задолженность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20 000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Долгосрочные пассивы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денежные средства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5 325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Краткосрочные пассивы:</w:t>
            </w:r>
          </w:p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кред. задол.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5A288B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5A288B" w:rsidRPr="00BA0001" w:rsidRDefault="005A288B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17 000</w:t>
            </w:r>
          </w:p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6 500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налоги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10 500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332" w:rsidRPr="00BA0001" w:rsidTr="005A288B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Баланс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253 000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Баланс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253 000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5A288B" w:rsidP="005A28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A288B" w:rsidRPr="00BA0001" w:rsidRDefault="005A288B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CB75EC" w:rsidRPr="00BA000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План сбыта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708"/>
        <w:gridCol w:w="708"/>
        <w:gridCol w:w="708"/>
        <w:gridCol w:w="715"/>
        <w:gridCol w:w="1526"/>
      </w:tblGrid>
      <w:tr w:rsidR="00D16332" w:rsidRPr="00BA0001" w:rsidTr="00CB75EC">
        <w:trPr>
          <w:tblHeader/>
        </w:trPr>
        <w:tc>
          <w:tcPr>
            <w:tcW w:w="27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8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</w:t>
            </w:r>
          </w:p>
        </w:tc>
      </w:tr>
      <w:tr w:rsidR="00D16332" w:rsidRPr="00BA0001" w:rsidTr="00CB75EC">
        <w:trPr>
          <w:tblHeader/>
        </w:trPr>
        <w:tc>
          <w:tcPr>
            <w:tcW w:w="27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5A288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II</w:t>
            </w:r>
            <w:r w:rsidR="005A288B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5A288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8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D16332" w:rsidRPr="00BA0001" w:rsidTr="00CB75EC"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Ож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ид. продажи в нат. ед. измерен.</w:t>
            </w:r>
            <w:r w:rsidR="0098099B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 w:rsidR="00E726E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табл.</w:t>
            </w:r>
            <w:r w:rsidR="0098099B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1)</w:t>
            </w:r>
          </w:p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5 000 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  <w:tr w:rsidR="00D16332" w:rsidRPr="00BA0001" w:rsidTr="00CB75EC"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Цена продажи ед. из.</w:t>
            </w:r>
            <w:r w:rsidR="00E726E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(табл. 1)</w:t>
            </w:r>
          </w:p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  <w:p w:rsidR="0098099B" w:rsidRPr="00BA0001" w:rsidRDefault="0098099B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14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D16332" w:rsidRPr="00BA0001" w:rsidTr="00CB75EC">
        <w:tc>
          <w:tcPr>
            <w:tcW w:w="2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Ож. объе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 прод. в стоим. выраж. (1</w:t>
            </w:r>
            <w:r w:rsidR="00E726E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×</w:t>
            </w:r>
            <w:r w:rsidR="00E726E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2)</w:t>
            </w:r>
            <w:r w:rsidR="00E726E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руб.</w:t>
            </w:r>
          </w:p>
          <w:p w:rsidR="00CB75EC" w:rsidRPr="00BA0001" w:rsidRDefault="00CB75EC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D16332" w:rsidRPr="00BA0001" w:rsidRDefault="00D16332" w:rsidP="005A288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16 500  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28 000 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11 000 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28 000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11 000 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28 000 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16 500 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28 000 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55 000 </w:t>
            </w:r>
          </w:p>
          <w:p w:rsidR="0098099B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112 000 </w:t>
            </w:r>
          </w:p>
        </w:tc>
      </w:tr>
    </w:tbl>
    <w:p w:rsidR="00650E78" w:rsidRPr="00BA0001" w:rsidRDefault="00650E78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Примечание. С учетом условия, поступление выручки от реализации продукции предполагается: 50% выручки оплачивается в квартале продаж, 50% – в следующем квартале.</w:t>
      </w: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7 – График ожидаемых поступлений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708"/>
        <w:gridCol w:w="713"/>
        <w:gridCol w:w="818"/>
        <w:gridCol w:w="835"/>
        <w:gridCol w:w="1729"/>
      </w:tblGrid>
      <w:tr w:rsidR="00D16332" w:rsidRPr="00BA0001" w:rsidTr="00CB75EC">
        <w:trPr>
          <w:tblHeader/>
        </w:trPr>
        <w:tc>
          <w:tcPr>
            <w:tcW w:w="2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1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D16332" w:rsidRPr="00BA0001" w:rsidTr="00CB75EC">
        <w:trPr>
          <w:tblHeader/>
        </w:trPr>
        <w:tc>
          <w:tcPr>
            <w:tcW w:w="2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9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E726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Деб. задолж. </w:t>
            </w:r>
            <w:r w:rsidR="00E726E3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</w:t>
            </w: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Продажа в 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22 250 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22 250 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44 500 </w:t>
            </w: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Продажа во II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19 500 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19 500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39 000 </w:t>
            </w: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Продажа в 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19 500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19 500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39 000 </w:t>
            </w: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Продажа в IV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22 250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22 250 </w:t>
            </w:r>
          </w:p>
        </w:tc>
      </w:tr>
      <w:tr w:rsidR="00D16332" w:rsidRPr="00BA0001" w:rsidTr="00650E78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Общ. пост, деб. зад. по кварталам</w:t>
            </w:r>
          </w:p>
        </w:tc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42 250 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41 750 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39 000 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41 750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650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164 750 </w:t>
            </w:r>
          </w:p>
        </w:tc>
      </w:tr>
    </w:tbl>
    <w:p w:rsidR="00650E78" w:rsidRPr="00BA0001" w:rsidRDefault="00650E78" w:rsidP="00CB7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5EC" w:rsidRPr="00BA0001" w:rsidRDefault="00CB75EC" w:rsidP="00CB7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8 – План производства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679"/>
        <w:gridCol w:w="795"/>
        <w:gridCol w:w="910"/>
        <w:gridCol w:w="929"/>
        <w:gridCol w:w="929"/>
      </w:tblGrid>
      <w:tr w:rsidR="00D16332" w:rsidRPr="00BA0001" w:rsidTr="00CB75EC">
        <w:trPr>
          <w:tblHeader/>
        </w:trPr>
        <w:tc>
          <w:tcPr>
            <w:tcW w:w="27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22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</w:tr>
      <w:tr w:rsidR="00D16332" w:rsidRPr="00BA0001" w:rsidTr="00CB75EC">
        <w:trPr>
          <w:tblHeader/>
        </w:trPr>
        <w:tc>
          <w:tcPr>
            <w:tcW w:w="27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 год</w:t>
            </w:r>
          </w:p>
        </w:tc>
      </w:tr>
      <w:tr w:rsidR="00E726E3" w:rsidRPr="00BA0001" w:rsidTr="00CB75EC">
        <w:tc>
          <w:tcPr>
            <w:tcW w:w="2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Объем продаж в нат. выраж. (табл. 1)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5 000 </w:t>
            </w:r>
          </w:p>
          <w:p w:rsidR="00E726E3" w:rsidRPr="00BA0001" w:rsidRDefault="00E726E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  <w:tr w:rsidR="00E726E3" w:rsidRPr="00BA0001" w:rsidTr="00CB75EC">
        <w:tc>
          <w:tcPr>
            <w:tcW w:w="2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Необх. запас прод. на к/п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500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500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750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</w:tr>
      <w:tr w:rsidR="00E726E3" w:rsidRPr="00BA0001" w:rsidTr="00CB75EC">
        <w:tc>
          <w:tcPr>
            <w:tcW w:w="2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ГП на н/г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500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500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750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</w:tc>
      </w:tr>
      <w:tr w:rsidR="00E726E3" w:rsidRPr="00BA0001" w:rsidTr="00CB75EC">
        <w:tc>
          <w:tcPr>
            <w:tcW w:w="2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объема произ. в шт. (1 + 2 – 3)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E726E3" w:rsidRPr="00BA0001" w:rsidRDefault="00E726E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E726E3" w:rsidRPr="00BA0001" w:rsidRDefault="00E726E3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5 000 </w:t>
            </w:r>
          </w:p>
          <w:p w:rsidR="00E726E3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9 – Смета прямых материальных затрат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589"/>
        <w:gridCol w:w="636"/>
        <w:gridCol w:w="728"/>
        <w:gridCol w:w="748"/>
        <w:gridCol w:w="1236"/>
      </w:tblGrid>
      <w:tr w:rsidR="00D16332" w:rsidRPr="00BA0001" w:rsidTr="002E0EB3">
        <w:trPr>
          <w:tblHeader/>
        </w:trPr>
        <w:tc>
          <w:tcPr>
            <w:tcW w:w="29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4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6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</w:t>
            </w:r>
          </w:p>
        </w:tc>
      </w:tr>
      <w:tr w:rsidR="00D16332" w:rsidRPr="00BA0001" w:rsidTr="002E0EB3">
        <w:trPr>
          <w:tblHeader/>
        </w:trPr>
        <w:tc>
          <w:tcPr>
            <w:tcW w:w="29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6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E0EB3" w:rsidRPr="00BA0001" w:rsidTr="002E0EB3"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Объем произв., в н.в. (таблица 8)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5 000 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  <w:tr w:rsidR="002E0EB3" w:rsidRPr="00BA0001" w:rsidTr="002E0EB3"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Норма расх. на ед. изд.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2E0EB3" w:rsidRPr="00BA0001" w:rsidTr="002E0EB3"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Потребность в материалах для заданного объема произ. (1 × 2)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А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2 500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6 000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2 000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6 000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2 500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6 000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3 000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6 000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10 000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24 000 </w:t>
            </w:r>
          </w:p>
        </w:tc>
      </w:tr>
      <w:tr w:rsidR="002E0EB3" w:rsidRPr="00BA0001" w:rsidTr="002E0EB3"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2. Цена ед. матер.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X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0,3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0,3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  <w:p w:rsidR="002E0EB3" w:rsidRPr="00BA0001" w:rsidRDefault="002E0EB3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0,3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2E0EB3" w:rsidRPr="00BA0001" w:rsidTr="002E0EB3"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Прямые мат. затр. в ден. выр. (3 × 4)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X</w:t>
            </w:r>
          </w:p>
          <w:p w:rsidR="002E0EB3" w:rsidRPr="00BA0001" w:rsidRDefault="002E0EB3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1 375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5 125 </w:t>
            </w:r>
          </w:p>
          <w:p w:rsidR="002E0EB3" w:rsidRPr="00BA0001" w:rsidRDefault="002E0EB3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7 200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10 – График ожидаемых выплат за материалы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752"/>
        <w:gridCol w:w="880"/>
        <w:gridCol w:w="1008"/>
        <w:gridCol w:w="1029"/>
        <w:gridCol w:w="2106"/>
      </w:tblGrid>
      <w:tr w:rsidR="00D16332" w:rsidRPr="00BA0001" w:rsidTr="00CB75EC">
        <w:trPr>
          <w:tblHeader/>
        </w:trPr>
        <w:tc>
          <w:tcPr>
            <w:tcW w:w="1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9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11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</w:t>
            </w:r>
          </w:p>
        </w:tc>
      </w:tr>
      <w:tr w:rsidR="00D16332" w:rsidRPr="00BA0001" w:rsidTr="00CB75EC">
        <w:trPr>
          <w:tblHeader/>
        </w:trPr>
        <w:tc>
          <w:tcPr>
            <w:tcW w:w="1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11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2324E" w:rsidRPr="00BA0001" w:rsidTr="00E726E3"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Закупки на I кв.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</w:tr>
      <w:tr w:rsidR="0042324E" w:rsidRPr="00BA0001" w:rsidTr="00E726E3"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Закупки на II кв.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</w:tr>
      <w:tr w:rsidR="0042324E" w:rsidRPr="00BA0001" w:rsidTr="00E726E3"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Закупки на III кв.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1 375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1 375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</w:tr>
      <w:tr w:rsidR="0042324E" w:rsidRPr="00BA0001" w:rsidTr="00E726E3"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Закупки на IV кв.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</w:tr>
      <w:tr w:rsidR="00BA0001" w:rsidRPr="00BA0001" w:rsidTr="00E726E3"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выплаты по кв.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1 125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1 375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1 800 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4232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4232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5 125 </w:t>
            </w:r>
          </w:p>
          <w:p w:rsidR="0042324E" w:rsidRPr="00BA0001" w:rsidRDefault="0042324E" w:rsidP="004232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200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650E78" w:rsidRPr="00BA0001" w:rsidRDefault="00650E78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11 – Смета расходов на оплату труда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589"/>
        <w:gridCol w:w="636"/>
        <w:gridCol w:w="728"/>
        <w:gridCol w:w="748"/>
        <w:gridCol w:w="1510"/>
      </w:tblGrid>
      <w:tr w:rsidR="00BA0001" w:rsidRPr="00BA0001" w:rsidTr="0042324E">
        <w:trPr>
          <w:tblHeader/>
        </w:trPr>
        <w:tc>
          <w:tcPr>
            <w:tcW w:w="2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4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8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</w:t>
            </w:r>
          </w:p>
        </w:tc>
      </w:tr>
      <w:tr w:rsidR="00BA0001" w:rsidRPr="00BA0001" w:rsidTr="0042324E">
        <w:trPr>
          <w:tblHeader/>
        </w:trPr>
        <w:tc>
          <w:tcPr>
            <w:tcW w:w="2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кв.</w:t>
            </w:r>
          </w:p>
        </w:tc>
        <w:tc>
          <w:tcPr>
            <w:tcW w:w="8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A0001" w:rsidRPr="00BA0001" w:rsidTr="0042324E">
        <w:tc>
          <w:tcPr>
            <w:tcW w:w="2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Объем производ. (табл. 8)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1 250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1 500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5 000 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  <w:tr w:rsidR="00BA0001" w:rsidRPr="00BA0001" w:rsidTr="0042324E">
        <w:tc>
          <w:tcPr>
            <w:tcW w:w="2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Труд. ед. изд.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0,7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0,7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1,0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0,7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1,0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0,7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1,0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BA0001" w:rsidRPr="00BA0001" w:rsidTr="0042324E">
        <w:tc>
          <w:tcPr>
            <w:tcW w:w="2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Итого труд. всего объема производ. (1 × 2)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875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700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875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1 050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2 000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3 500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8 000 </w:t>
            </w:r>
          </w:p>
        </w:tc>
      </w:tr>
      <w:tr w:rsidR="00BA0001" w:rsidRPr="00BA0001" w:rsidTr="0042324E">
        <w:tc>
          <w:tcPr>
            <w:tcW w:w="2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Почасов. зарплата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  <w:p w:rsidR="0042324E" w:rsidRPr="00BA0001" w:rsidRDefault="0042324E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BA0001" w:rsidRPr="00BA0001" w:rsidTr="0042324E">
        <w:tc>
          <w:tcPr>
            <w:tcW w:w="2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Всего расходы на оплату труда (3 × 4)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  <w:p w:rsidR="0042324E" w:rsidRPr="00BA0001" w:rsidRDefault="0042324E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1 750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4 000 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1 400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4 000 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1 750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4 000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2 100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4 000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7 000 </w:t>
            </w:r>
          </w:p>
          <w:p w:rsidR="0042324E" w:rsidRPr="00BA0001" w:rsidRDefault="0042324E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16 000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12 – Смета накладных расходов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606"/>
        <w:gridCol w:w="707"/>
        <w:gridCol w:w="809"/>
        <w:gridCol w:w="827"/>
        <w:gridCol w:w="1693"/>
      </w:tblGrid>
      <w:tr w:rsidR="00BA0001" w:rsidRPr="00BA0001" w:rsidTr="006670F8">
        <w:trPr>
          <w:tblHeader/>
        </w:trPr>
        <w:tc>
          <w:tcPr>
            <w:tcW w:w="25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D16332" w:rsidRPr="00BA0001" w:rsidTr="00CB75EC">
        <w:trPr>
          <w:tblHeader/>
        </w:trPr>
        <w:tc>
          <w:tcPr>
            <w:tcW w:w="25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CB75EC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Постоянные расходы:</w:t>
            </w:r>
          </w:p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амортиз.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2 500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2 500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2 500 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2 500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</w:t>
            </w: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1 000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1 000 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1 000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4 000 </w:t>
            </w: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зарплата вспом. работников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Переменные расходы:</w:t>
            </w:r>
          </w:p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удельный размер на:</w:t>
            </w:r>
          </w:p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650E7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650E7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670F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650E78" w:rsidRPr="00BA0001" w:rsidRDefault="006670F8" w:rsidP="006670F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50E7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50E78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накл. расх.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7 625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7 500 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7 625 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7 750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30 500 </w:t>
            </w:r>
          </w:p>
        </w:tc>
      </w:tr>
      <w:tr w:rsidR="00D16332" w:rsidRPr="00BA0001" w:rsidTr="00CB75EC">
        <w:tc>
          <w:tcPr>
            <w:tcW w:w="2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денежных средств без АО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Накладные расходы состоят из постоянной и переменной частей. Постоянные расходы могут менять свою долю в стоимости единицы изделия, но общая их сумма.</w:t>
      </w: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13 – Смета расчета себестоимости реализованной продукции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81"/>
      </w:tblGrid>
      <w:tr w:rsidR="00D16332" w:rsidRPr="00BA0001" w:rsidTr="00CB75EC">
        <w:trPr>
          <w:tblHeader/>
        </w:trPr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год, в руб.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Себестоимость произведенной продукции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72 725 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прямые матер, затраты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12 325 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расходы по оплате труда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23 000 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соц. отчисления по ФОТ (30 %)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6 900 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накладные расходы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30 500 </w:t>
            </w:r>
          </w:p>
        </w:tc>
      </w:tr>
      <w:tr w:rsidR="00D16332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Готовая продукция на н/г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денеж. выраж.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6 025 </w:t>
            </w:r>
          </w:p>
        </w:tc>
      </w:tr>
      <w:tr w:rsidR="00BA0001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3. Готовая продукция на </w:t>
            </w:r>
            <w:r w:rsidR="00D16332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к/г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670F8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1 095 </w:t>
            </w:r>
          </w:p>
        </w:tc>
      </w:tr>
      <w:tr w:rsidR="0047234D" w:rsidRPr="00BA0001" w:rsidTr="00CB75EC">
        <w:tc>
          <w:tcPr>
            <w:tcW w:w="3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7234D" w:rsidRPr="00BA0001" w:rsidRDefault="0047234D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Себестоимость реализации продукции</w:t>
            </w:r>
          </w:p>
        </w:tc>
        <w:tc>
          <w:tcPr>
            <w:tcW w:w="1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77 358 </w:t>
            </w:r>
          </w:p>
        </w:tc>
      </w:tr>
    </w:tbl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Готовая продукция на начало года берется из баланса прошлого года, готовую продукцию на конец года подсчитывают следующим образом: суммируется стоимость расходов на производство одной единицы продукции, которая в свою очередь умножается на запас готовой продукции на конец года. Себестоимость реализованной продукции находится так: себестоимость произведенной продукции в сумме с готовой продукцией на начало периода и за вычетом готовой продукции на конец года.</w:t>
      </w: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14 – Коммерческие и управленческие издержки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801"/>
        <w:gridCol w:w="801"/>
        <w:gridCol w:w="801"/>
        <w:gridCol w:w="801"/>
        <w:gridCol w:w="2067"/>
      </w:tblGrid>
      <w:tr w:rsidR="00CB75EC" w:rsidRPr="00BA0001" w:rsidTr="00CB75EC">
        <w:trPr>
          <w:tblHeader/>
        </w:trPr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Показатели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 за год</w:t>
            </w:r>
          </w:p>
        </w:tc>
      </w:tr>
      <w:tr w:rsidR="00BA0001" w:rsidRPr="00BA0001" w:rsidTr="00D77444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Коммерческие расходы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10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40 000 </w:t>
            </w:r>
          </w:p>
        </w:tc>
      </w:tr>
      <w:tr w:rsidR="00BA0001" w:rsidRPr="00BA0001" w:rsidTr="00D77444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Управленческие расходы</w:t>
            </w:r>
          </w:p>
        </w:tc>
        <w:tc>
          <w:tcPr>
            <w:tcW w:w="4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A0001" w:rsidRPr="00BA0001" w:rsidTr="00CB75EC">
        <w:tc>
          <w:tcPr>
            <w:tcW w:w="2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10 000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40 000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47234D" w:rsidRPr="00BA0001" w:rsidRDefault="0047234D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15 – Кассовый план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708"/>
        <w:gridCol w:w="708"/>
        <w:gridCol w:w="708"/>
        <w:gridCol w:w="710"/>
        <w:gridCol w:w="836"/>
      </w:tblGrid>
      <w:tr w:rsidR="00BA0001" w:rsidRPr="00BA0001" w:rsidTr="0047234D">
        <w:trPr>
          <w:tblHeader/>
        </w:trPr>
        <w:tc>
          <w:tcPr>
            <w:tcW w:w="30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руб.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A0001" w:rsidRPr="00BA0001" w:rsidTr="0047234D">
        <w:trPr>
          <w:tblHeader/>
        </w:trPr>
        <w:tc>
          <w:tcPr>
            <w:tcW w:w="30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 кв.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 кв.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 кв.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 кв.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Разд. ден. поступл.</w:t>
            </w:r>
          </w:p>
          <w:p w:rsidR="00D16332" w:rsidRPr="00BA0001" w:rsidRDefault="00CB75EC" w:rsidP="0047234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касс. ост. </w:t>
            </w:r>
            <w:r w:rsidR="0047234D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н/п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5 325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9 425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8 605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11 205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34 560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пост. денег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42 250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41 750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39 000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41 750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164 750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пост.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47 575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51 175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47 605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52 955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199 310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CB75EC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Выплаты</w:t>
            </w:r>
          </w:p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2 925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2 925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3 175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3 300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0E78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12 325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5 750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5 400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5 750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6 100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23 000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начисление на заработную плату (30 %)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1 725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1 620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1 725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1 830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6 900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накл. расх. без АО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5 125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5 125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5 250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20 500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админ. и торг. изд-ки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40 000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2 625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2 625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2 625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2 625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10 500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кап. вложения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8 000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20 000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53 000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выплат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38 150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42 570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36 400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49 105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166 225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Излишки дефицит ден. сред.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9 425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8 605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11 205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3 850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33 085 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Фин. разд.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650E78" w:rsidP="00E72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0001" w:rsidRPr="00BA0001" w:rsidTr="0047234D">
        <w:tc>
          <w:tcPr>
            <w:tcW w:w="3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Касс. Остаток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9 425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8 605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11 205 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3 850 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7234D" w:rsidRPr="00BA0001" w:rsidRDefault="0047234D" w:rsidP="001E1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33 085 </w:t>
            </w:r>
          </w:p>
        </w:tc>
      </w:tr>
    </w:tbl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CB75EC" w:rsidRPr="00BA0001" w:rsidRDefault="00CB75EC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16 – Отчет о прибылях и убытках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5"/>
        <w:gridCol w:w="1358"/>
      </w:tblGrid>
      <w:tr w:rsidR="00D16332" w:rsidRPr="00BA0001" w:rsidTr="00CB75EC">
        <w:trPr>
          <w:tblHeader/>
        </w:trPr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Выручка от реализации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167 000 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Себестоимость реализации продукции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77 658 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Управленческие и коммерческие расходы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40 000 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49 342 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и расходы: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CB75EC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16332"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(плата за кредит)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 до налогообложения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49 342 </w:t>
            </w:r>
          </w:p>
        </w:tc>
      </w:tr>
      <w:tr w:rsidR="00D16332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прибыль (20 %)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9 868 </w:t>
            </w:r>
          </w:p>
        </w:tc>
      </w:tr>
      <w:tr w:rsidR="00BA0001" w:rsidRPr="00BA0001" w:rsidTr="00CB75EC">
        <w:tc>
          <w:tcPr>
            <w:tcW w:w="4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D16332" w:rsidP="00CB75E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D16332" w:rsidRPr="00BA0001" w:rsidRDefault="0047234D" w:rsidP="00CB75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39 747 </w:t>
            </w:r>
          </w:p>
        </w:tc>
      </w:tr>
    </w:tbl>
    <w:p w:rsidR="0047234D" w:rsidRPr="00BA0001" w:rsidRDefault="0047234D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Составление прогнозного баланса</w:t>
      </w:r>
    </w:p>
    <w:p w:rsidR="00D16332" w:rsidRPr="00BA0001" w:rsidRDefault="00D16332" w:rsidP="005A63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Прогнозный баланс фирмы подготавливается путём коррекции балансового отчёта за предыдущий, только что окончившийся период, который предполагается использовать в виде начального периода для прогнозного баланса.</w:t>
      </w:r>
    </w:p>
    <w:p w:rsidR="00D16332" w:rsidRPr="00BA0001" w:rsidRDefault="00D16332" w:rsidP="00CB75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Прогнозный баланс необходимо иметь по следующим причинам: баланс может вскрыть неблагоприятные финансовые проблемы, решением которых руковод</w:t>
      </w:r>
      <w:r w:rsidR="00CB75EC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ство не планировало заниматься;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он является инструментом контроля всех остальных перспективных планов на предстоящий период деятельности фирмы;</w:t>
      </w:r>
      <w:r w:rsidR="00CB75EC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0001">
        <w:rPr>
          <w:rFonts w:ascii="Times New Roman" w:hAnsi="Times New Roman" w:cs="Times New Roman"/>
          <w:sz w:val="28"/>
          <w:szCs w:val="28"/>
          <w:lang w:eastAsia="ru-RU"/>
        </w:rPr>
        <w:t>определяет перспективные источники финансирования и важнейшие обязательства прогнозного периода.</w:t>
      </w:r>
    </w:p>
    <w:p w:rsidR="005A63B6" w:rsidRPr="00BA0001" w:rsidRDefault="00CB75EC" w:rsidP="006D0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001">
        <w:rPr>
          <w:rFonts w:ascii="Times New Roman" w:hAnsi="Times New Roman" w:cs="Times New Roman"/>
          <w:sz w:val="28"/>
          <w:szCs w:val="28"/>
          <w:lang w:eastAsia="ru-RU"/>
        </w:rPr>
        <w:t>Таблица 17</w:t>
      </w:r>
      <w:r w:rsidR="006D0E7B" w:rsidRPr="00BA0001">
        <w:rPr>
          <w:rFonts w:ascii="Times New Roman" w:hAnsi="Times New Roman" w:cs="Times New Roman"/>
          <w:sz w:val="28"/>
          <w:szCs w:val="28"/>
          <w:lang w:eastAsia="ru-RU"/>
        </w:rPr>
        <w:t xml:space="preserve"> – Прогнозный баланс фирмы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1038"/>
        <w:gridCol w:w="839"/>
        <w:gridCol w:w="2800"/>
        <w:gridCol w:w="1038"/>
        <w:gridCol w:w="1036"/>
      </w:tblGrid>
      <w:tr w:rsidR="006D0E7B" w:rsidRPr="00BA0001" w:rsidTr="002E0EB3">
        <w:trPr>
          <w:tblHeader/>
        </w:trPr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Актив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н/г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к/г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Пассив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н/г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 к/г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Внеоборотные активы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220 000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263 000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Капитал и резервы:</w:t>
            </w:r>
          </w:p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устав. капитал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236 000</w:t>
            </w:r>
          </w:p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110 000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304 709 </w:t>
            </w:r>
          </w:p>
          <w:p w:rsidR="006D0E7B" w:rsidRPr="00BA0001" w:rsidRDefault="006D0E7B" w:rsidP="00BA00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BA0001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63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000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Оборотные активы</w:t>
            </w:r>
          </w:p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материалы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33 000</w:t>
            </w:r>
          </w:p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BA0001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650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58 077  </w:t>
            </w:r>
          </w:p>
          <w:p w:rsidR="00BA0001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1 650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добавочный капитал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100 000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76 235 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готовая продукция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6 025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1 092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нераспределенная прибыль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65 474 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дебиторская задолженность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20 000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22 250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Долгосрочные пассивы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денежные средства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5 325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33 085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Краткосрочные пассивы:</w:t>
            </w:r>
          </w:p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кред. задол.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17 000</w:t>
            </w:r>
          </w:p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2E0EB3"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2E0EB3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16 368 </w:t>
            </w:r>
          </w:p>
          <w:p w:rsidR="002E0EB3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6 500 </w:t>
            </w:r>
          </w:p>
        </w:tc>
      </w:tr>
      <w:tr w:rsidR="006D0E7B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– налоги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10 500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9 868 </w:t>
            </w:r>
          </w:p>
        </w:tc>
      </w:tr>
      <w:tr w:rsidR="00BA0001" w:rsidRPr="00BA0001" w:rsidTr="002E0EB3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Баланс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253 000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321 077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Баланс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6D0E7B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253 000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D0E7B" w:rsidRPr="00BA0001" w:rsidRDefault="00BA0001" w:rsidP="002E0E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A00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321 077 </w:t>
            </w:r>
          </w:p>
        </w:tc>
      </w:tr>
    </w:tbl>
    <w:p w:rsidR="0047234D" w:rsidRPr="00BA0001" w:rsidRDefault="006D0E7B" w:rsidP="00472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001">
        <w:rPr>
          <w:rFonts w:ascii="Times New Roman" w:hAnsi="Times New Roman" w:cs="Times New Roman"/>
          <w:sz w:val="28"/>
          <w:szCs w:val="28"/>
        </w:rPr>
        <w:lastRenderedPageBreak/>
        <w:t>Примечание. Данные на начало года приведены в таблице 5.</w:t>
      </w:r>
      <w:r w:rsidR="0047234D" w:rsidRPr="00BA0001">
        <w:rPr>
          <w:rFonts w:ascii="Times New Roman" w:hAnsi="Times New Roman" w:cs="Times New Roman"/>
          <w:sz w:val="28"/>
          <w:szCs w:val="28"/>
        </w:rPr>
        <w:t xml:space="preserve"> Внеоборотные активы: сооружения 250 000 руб., износ 30 000 руб.; первоначальная сумма внеоборотных активов на конец года 303 000 руб.; износ внеоборотных активов на конец года 40 000 руб.; стоимость внеоборотных активов на конец года 263 000 руб.; остаток дебиторской задолженности 22 250 руб.; материалы на конец периода 1 650 руб.; </w:t>
      </w:r>
      <w:r w:rsidR="00BA0001" w:rsidRPr="00BA0001">
        <w:rPr>
          <w:rFonts w:ascii="Times New Roman" w:hAnsi="Times New Roman" w:cs="Times New Roman"/>
          <w:sz w:val="28"/>
          <w:szCs w:val="28"/>
        </w:rPr>
        <w:t>готовая продукция по себестоимости на конец периода 1 092 руб.; кредиторская задолженность 6 500 руб.</w:t>
      </w:r>
    </w:p>
    <w:sectPr w:rsidR="0047234D" w:rsidRPr="00BA0001" w:rsidSect="005A63B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E4" w:rsidRDefault="009440E4" w:rsidP="005A63B6">
      <w:pPr>
        <w:spacing w:after="0" w:line="240" w:lineRule="auto"/>
      </w:pPr>
      <w:r>
        <w:separator/>
      </w:r>
    </w:p>
  </w:endnote>
  <w:endnote w:type="continuationSeparator" w:id="0">
    <w:p w:rsidR="009440E4" w:rsidRDefault="009440E4" w:rsidP="005A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E4" w:rsidRDefault="009440E4" w:rsidP="005A63B6">
      <w:pPr>
        <w:spacing w:after="0" w:line="240" w:lineRule="auto"/>
      </w:pPr>
      <w:r>
        <w:separator/>
      </w:r>
    </w:p>
  </w:footnote>
  <w:footnote w:type="continuationSeparator" w:id="0">
    <w:p w:rsidR="009440E4" w:rsidRDefault="009440E4" w:rsidP="005A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72936"/>
      <w:docPartObj>
        <w:docPartGallery w:val="Page Numbers (Top of Page)"/>
        <w:docPartUnique/>
      </w:docPartObj>
    </w:sdtPr>
    <w:sdtContent>
      <w:p w:rsidR="002E0EB3" w:rsidRDefault="002E0EB3" w:rsidP="005A63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01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45D"/>
    <w:multiLevelType w:val="multilevel"/>
    <w:tmpl w:val="2134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444F0"/>
    <w:multiLevelType w:val="multilevel"/>
    <w:tmpl w:val="C8D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C03DA"/>
    <w:multiLevelType w:val="hybridMultilevel"/>
    <w:tmpl w:val="C9F2CB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D10384"/>
    <w:multiLevelType w:val="hybridMultilevel"/>
    <w:tmpl w:val="268AFC64"/>
    <w:lvl w:ilvl="0" w:tplc="8EC49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944F0"/>
    <w:multiLevelType w:val="hybridMultilevel"/>
    <w:tmpl w:val="BBA6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91814"/>
    <w:multiLevelType w:val="multilevel"/>
    <w:tmpl w:val="FBF4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13"/>
    <w:rsid w:val="00070613"/>
    <w:rsid w:val="001A50DB"/>
    <w:rsid w:val="002E0EB3"/>
    <w:rsid w:val="00380483"/>
    <w:rsid w:val="0042324E"/>
    <w:rsid w:val="0047234D"/>
    <w:rsid w:val="005A288B"/>
    <w:rsid w:val="005A63B6"/>
    <w:rsid w:val="00650E78"/>
    <w:rsid w:val="006670F8"/>
    <w:rsid w:val="006D0E7B"/>
    <w:rsid w:val="00870646"/>
    <w:rsid w:val="00912921"/>
    <w:rsid w:val="009440E4"/>
    <w:rsid w:val="0098099B"/>
    <w:rsid w:val="00994E4B"/>
    <w:rsid w:val="00AA6DC5"/>
    <w:rsid w:val="00BA0001"/>
    <w:rsid w:val="00CB75EC"/>
    <w:rsid w:val="00D16332"/>
    <w:rsid w:val="00E621A9"/>
    <w:rsid w:val="00E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332"/>
    <w:rPr>
      <w:b/>
      <w:bCs/>
    </w:rPr>
  </w:style>
  <w:style w:type="character" w:styleId="HTML">
    <w:name w:val="HTML Variable"/>
    <w:basedOn w:val="a0"/>
    <w:uiPriority w:val="99"/>
    <w:semiHidden/>
    <w:unhideWhenUsed/>
    <w:rsid w:val="00D16332"/>
    <w:rPr>
      <w:i/>
      <w:iCs/>
    </w:rPr>
  </w:style>
  <w:style w:type="paragraph" w:styleId="a5">
    <w:name w:val="List Paragraph"/>
    <w:basedOn w:val="a"/>
    <w:uiPriority w:val="34"/>
    <w:qFormat/>
    <w:rsid w:val="005A63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63B6"/>
  </w:style>
  <w:style w:type="paragraph" w:styleId="a8">
    <w:name w:val="footer"/>
    <w:basedOn w:val="a"/>
    <w:link w:val="a9"/>
    <w:uiPriority w:val="99"/>
    <w:unhideWhenUsed/>
    <w:rsid w:val="005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63B6"/>
  </w:style>
  <w:style w:type="table" w:styleId="aa">
    <w:name w:val="Table Grid"/>
    <w:basedOn w:val="a1"/>
    <w:uiPriority w:val="39"/>
    <w:rsid w:val="005A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332"/>
    <w:rPr>
      <w:b/>
      <w:bCs/>
    </w:rPr>
  </w:style>
  <w:style w:type="character" w:styleId="HTML">
    <w:name w:val="HTML Variable"/>
    <w:basedOn w:val="a0"/>
    <w:uiPriority w:val="99"/>
    <w:semiHidden/>
    <w:unhideWhenUsed/>
    <w:rsid w:val="00D16332"/>
    <w:rPr>
      <w:i/>
      <w:iCs/>
    </w:rPr>
  </w:style>
  <w:style w:type="paragraph" w:styleId="a5">
    <w:name w:val="List Paragraph"/>
    <w:basedOn w:val="a"/>
    <w:uiPriority w:val="34"/>
    <w:qFormat/>
    <w:rsid w:val="005A63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63B6"/>
  </w:style>
  <w:style w:type="paragraph" w:styleId="a8">
    <w:name w:val="footer"/>
    <w:basedOn w:val="a"/>
    <w:link w:val="a9"/>
    <w:uiPriority w:val="99"/>
    <w:unhideWhenUsed/>
    <w:rsid w:val="005A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63B6"/>
  </w:style>
  <w:style w:type="table" w:styleId="aa">
    <w:name w:val="Table Grid"/>
    <w:basedOn w:val="a1"/>
    <w:uiPriority w:val="39"/>
    <w:rsid w:val="005A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Владимир Барабаш</cp:lastModifiedBy>
  <cp:revision>5</cp:revision>
  <dcterms:created xsi:type="dcterms:W3CDTF">2022-09-16T12:46:00Z</dcterms:created>
  <dcterms:modified xsi:type="dcterms:W3CDTF">2022-09-23T14:30:00Z</dcterms:modified>
</cp:coreProperties>
</file>